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4A" w:rsidRDefault="00842C4A" w:rsidP="008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887E62" w:rsidRDefault="00842C4A" w:rsidP="00842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английскому языку </w:t>
      </w:r>
      <w:r>
        <w:rPr>
          <w:rFonts w:ascii="Times New Roman" w:hAnsi="Times New Roman" w:cs="Times New Roman"/>
          <w:i/>
          <w:sz w:val="28"/>
          <w:szCs w:val="28"/>
        </w:rPr>
        <w:t>«Утро космической эры. Часть 1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2C4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Pr="00842C4A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2C4A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Pr="00C67231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842C4A" w:rsidRPr="00842C4A" w:rsidRDefault="00842C4A" w:rsidP="00842C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2C4A" w:rsidRPr="0084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E"/>
    <w:rsid w:val="00842C4A"/>
    <w:rsid w:val="00887E62"/>
    <w:rsid w:val="00A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8604-8EE8-4AF3-91BD-F878C95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2021-07-27T09:02:00Z</dcterms:created>
  <dcterms:modified xsi:type="dcterms:W3CDTF">2021-07-27T09:02:00Z</dcterms:modified>
</cp:coreProperties>
</file>